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1DA" w:rsidRDefault="00B171DA" w:rsidP="00B171DA">
      <w:pPr>
        <w:ind w:firstLine="6156"/>
        <w:jc w:val="right"/>
        <w:rPr>
          <w:sz w:val="20"/>
          <w:szCs w:val="20"/>
        </w:rPr>
      </w:pPr>
      <w:r>
        <w:t xml:space="preserve">Приложение №3 </w:t>
      </w:r>
      <w:r>
        <w:rPr>
          <w:sz w:val="20"/>
          <w:szCs w:val="20"/>
        </w:rPr>
        <w:t xml:space="preserve">к решению </w:t>
      </w:r>
      <w:proofErr w:type="spellStart"/>
      <w:r>
        <w:rPr>
          <w:sz w:val="20"/>
          <w:szCs w:val="20"/>
        </w:rPr>
        <w:t>Старогутнянского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сельского</w:t>
      </w:r>
      <w:proofErr w:type="gramEnd"/>
    </w:p>
    <w:p w:rsidR="00B171DA" w:rsidRDefault="00B171DA" w:rsidP="00B171DA">
      <w:pPr>
        <w:ind w:firstLine="6156"/>
        <w:jc w:val="right"/>
        <w:rPr>
          <w:sz w:val="20"/>
          <w:szCs w:val="20"/>
        </w:rPr>
      </w:pPr>
      <w:r>
        <w:rPr>
          <w:sz w:val="20"/>
          <w:szCs w:val="20"/>
        </w:rPr>
        <w:t>Совета народных депутатов</w:t>
      </w:r>
    </w:p>
    <w:p w:rsidR="00B171DA" w:rsidRDefault="00B171DA" w:rsidP="00B171DA">
      <w:pPr>
        <w:ind w:firstLine="6156"/>
        <w:jc w:val="right"/>
        <w:rPr>
          <w:sz w:val="20"/>
          <w:szCs w:val="20"/>
        </w:rPr>
      </w:pPr>
      <w:r>
        <w:rPr>
          <w:sz w:val="20"/>
          <w:szCs w:val="20"/>
        </w:rPr>
        <w:t>№3-129 от 31.05.2019г</w:t>
      </w:r>
    </w:p>
    <w:p w:rsidR="00B171DA" w:rsidRDefault="00B171DA" w:rsidP="00B171DA">
      <w:pPr>
        <w:ind w:firstLine="6156"/>
        <w:jc w:val="right"/>
      </w:pPr>
    </w:p>
    <w:p w:rsidR="00B171DA" w:rsidRDefault="00B171DA" w:rsidP="00B171DA">
      <w:pPr>
        <w:ind w:firstLine="6156"/>
        <w:jc w:val="right"/>
      </w:pPr>
    </w:p>
    <w:p w:rsidR="00B171DA" w:rsidRDefault="00B171DA" w:rsidP="00B171DA">
      <w:pPr>
        <w:pStyle w:val="a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Расходы бюджета муниципального образования «</w:t>
      </w:r>
      <w:proofErr w:type="spellStart"/>
      <w:r>
        <w:rPr>
          <w:b/>
          <w:bCs/>
          <w:sz w:val="28"/>
          <w:szCs w:val="28"/>
        </w:rPr>
        <w:t>Старогутнянское</w:t>
      </w:r>
      <w:proofErr w:type="spellEnd"/>
      <w:r>
        <w:rPr>
          <w:b/>
          <w:bCs/>
          <w:sz w:val="28"/>
          <w:szCs w:val="28"/>
        </w:rPr>
        <w:t xml:space="preserve"> сельское поселение»  </w:t>
      </w:r>
    </w:p>
    <w:p w:rsidR="00B171DA" w:rsidRDefault="00B171DA" w:rsidP="00B171DA">
      <w:pPr>
        <w:pStyle w:val="a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по разделам и подразделам классификации расходов </w:t>
      </w:r>
    </w:p>
    <w:p w:rsidR="00B171DA" w:rsidRDefault="00B171DA" w:rsidP="00B171DA">
      <w:pPr>
        <w:pStyle w:val="a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бюджетов за 2018 год.</w:t>
      </w:r>
    </w:p>
    <w:p w:rsidR="00B171DA" w:rsidRDefault="00B171DA" w:rsidP="00B171DA">
      <w:pPr>
        <w:spacing w:line="240" w:lineRule="auto"/>
      </w:pPr>
    </w:p>
    <w:p w:rsidR="00B171DA" w:rsidRDefault="00B171DA" w:rsidP="00B171DA">
      <w:pPr>
        <w:spacing w:line="240" w:lineRule="auto"/>
        <w:ind w:firstLine="8550"/>
        <w:jc w:val="center"/>
      </w:pPr>
      <w:r>
        <w:t xml:space="preserve">                                                            (рублей)</w:t>
      </w:r>
    </w:p>
    <w:tbl>
      <w:tblPr>
        <w:tblW w:w="5291" w:type="pct"/>
        <w:tblInd w:w="-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533"/>
        <w:gridCol w:w="1046"/>
        <w:gridCol w:w="730"/>
        <w:gridCol w:w="3614"/>
      </w:tblGrid>
      <w:tr w:rsidR="00B171DA" w:rsidTr="00B171DA">
        <w:trPr>
          <w:trHeight w:val="315"/>
        </w:trPr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B171DA" w:rsidRDefault="00B171DA">
            <w:pPr>
              <w:spacing w:line="24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</w:rPr>
              <w:t>РЗ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jc w:val="center"/>
              <w:rPr>
                <w:b/>
                <w:bCs/>
                <w:sz w:val="24"/>
              </w:rPr>
            </w:pPr>
            <w:proofErr w:type="gramStart"/>
            <w:r>
              <w:rPr>
                <w:b/>
                <w:bCs/>
              </w:rPr>
              <w:t>ПР</w:t>
            </w:r>
            <w:proofErr w:type="gramEnd"/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71DA" w:rsidRDefault="00B171DA">
            <w:pPr>
              <w:ind w:firstLine="17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Кассовое </w:t>
            </w:r>
          </w:p>
          <w:p w:rsidR="00B171DA" w:rsidRDefault="00B171DA">
            <w:pPr>
              <w:ind w:firstLine="17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исполнение</w:t>
            </w:r>
          </w:p>
          <w:p w:rsidR="00B171DA" w:rsidRDefault="00B171DA">
            <w:pPr>
              <w:ind w:firstLine="17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 2018год</w:t>
            </w:r>
          </w:p>
        </w:tc>
      </w:tr>
      <w:tr w:rsidR="00B171DA" w:rsidTr="00B171DA">
        <w:trPr>
          <w:trHeight w:val="315"/>
        </w:trPr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B171DA" w:rsidRDefault="00B171DA">
            <w:pPr>
              <w:spacing w:line="24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1DA" w:rsidRDefault="00B171DA">
            <w:pPr>
              <w:jc w:val="center"/>
              <w:rPr>
                <w:b/>
                <w:bCs/>
              </w:rPr>
            </w:pPr>
          </w:p>
        </w:tc>
      </w:tr>
      <w:tr w:rsidR="00B171DA" w:rsidTr="00B171DA">
        <w:trPr>
          <w:trHeight w:val="315"/>
        </w:trPr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pStyle w:val="1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171DA" w:rsidRDefault="00B171D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71DA" w:rsidRDefault="00B171D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1070775,09</w:t>
            </w:r>
          </w:p>
        </w:tc>
      </w:tr>
      <w:tr w:rsidR="00B171DA" w:rsidTr="00B171DA">
        <w:trPr>
          <w:trHeight w:val="315"/>
        </w:trPr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pStyle w:val="1"/>
              <w:rPr>
                <w:rFonts w:eastAsiaTheme="minorEastAsia"/>
                <w:b w:val="0"/>
                <w:sz w:val="18"/>
                <w:szCs w:val="18"/>
              </w:rPr>
            </w:pPr>
            <w:r>
              <w:rPr>
                <w:rFonts w:eastAsiaTheme="minorEastAsia"/>
                <w:b w:val="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71DA" w:rsidRDefault="00B17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430355,72</w:t>
            </w:r>
          </w:p>
        </w:tc>
      </w:tr>
      <w:tr w:rsidR="00B171DA" w:rsidTr="00B171DA">
        <w:trPr>
          <w:trHeight w:val="948"/>
        </w:trPr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171DA" w:rsidRDefault="00B171DA">
            <w:pPr>
              <w:spacing w:line="240" w:lineRule="auto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B171DA" w:rsidRDefault="00B171DA">
            <w:pPr>
              <w:spacing w:line="240" w:lineRule="auto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71DA" w:rsidRDefault="00B17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640419,37</w:t>
            </w:r>
          </w:p>
        </w:tc>
      </w:tr>
      <w:tr w:rsidR="00B171DA" w:rsidTr="00B171DA">
        <w:trPr>
          <w:trHeight w:val="186"/>
        </w:trPr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Национальная оборона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171DA" w:rsidRDefault="00B171DA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171DA" w:rsidRDefault="00B171DA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71DA" w:rsidRDefault="00B171D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72762,63</w:t>
            </w:r>
          </w:p>
        </w:tc>
      </w:tr>
      <w:tr w:rsidR="00B171DA" w:rsidTr="00B171DA">
        <w:trPr>
          <w:trHeight w:val="186"/>
        </w:trPr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71DA" w:rsidRDefault="00B171DA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71DA" w:rsidRDefault="00B17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72762,63</w:t>
            </w:r>
          </w:p>
        </w:tc>
      </w:tr>
      <w:tr w:rsidR="00B171DA" w:rsidTr="00B171DA">
        <w:trPr>
          <w:trHeight w:val="186"/>
        </w:trPr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171DA" w:rsidRDefault="00B171DA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171DA" w:rsidRDefault="00B171DA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71DA" w:rsidRDefault="00B171D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14552,95</w:t>
            </w:r>
          </w:p>
        </w:tc>
      </w:tr>
      <w:tr w:rsidR="00B171DA" w:rsidTr="00B171DA">
        <w:trPr>
          <w:trHeight w:val="186"/>
        </w:trPr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71DA" w:rsidRDefault="00B171DA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71DA" w:rsidRDefault="00B17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14552,95</w:t>
            </w:r>
          </w:p>
        </w:tc>
      </w:tr>
      <w:tr w:rsidR="00B171DA" w:rsidTr="00B171DA">
        <w:trPr>
          <w:trHeight w:val="186"/>
        </w:trPr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Национальная экономика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171DA" w:rsidRDefault="00B171DA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71DA" w:rsidRDefault="00B171D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828898,90</w:t>
            </w:r>
          </w:p>
        </w:tc>
      </w:tr>
      <w:tr w:rsidR="00B171DA" w:rsidTr="00B171DA">
        <w:trPr>
          <w:trHeight w:val="186"/>
        </w:trPr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Повышение эксплуатационной надежности гидротехнических сооружений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1DA" w:rsidRDefault="00B17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84071</w:t>
            </w:r>
          </w:p>
        </w:tc>
      </w:tr>
      <w:tr w:rsidR="00B171DA" w:rsidTr="00B171DA">
        <w:trPr>
          <w:trHeight w:val="186"/>
        </w:trPr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71DA" w:rsidRDefault="00B17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744827,90</w:t>
            </w:r>
          </w:p>
        </w:tc>
      </w:tr>
      <w:tr w:rsidR="00B171DA" w:rsidTr="00B171DA">
        <w:trPr>
          <w:trHeight w:val="315"/>
        </w:trPr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171DA" w:rsidRDefault="00B171D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71DA" w:rsidRDefault="00B171D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305491,96</w:t>
            </w:r>
          </w:p>
        </w:tc>
      </w:tr>
      <w:tr w:rsidR="00B171DA" w:rsidTr="00B171DA">
        <w:trPr>
          <w:trHeight w:val="140"/>
        </w:trPr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71DA" w:rsidRDefault="00B17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28754,00</w:t>
            </w:r>
          </w:p>
        </w:tc>
      </w:tr>
      <w:tr w:rsidR="00B171DA" w:rsidTr="00B171DA">
        <w:trPr>
          <w:trHeight w:val="140"/>
        </w:trPr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71DA" w:rsidRDefault="00B17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163223,16</w:t>
            </w:r>
          </w:p>
        </w:tc>
      </w:tr>
      <w:tr w:rsidR="00B171DA" w:rsidTr="00B171DA">
        <w:trPr>
          <w:trHeight w:val="315"/>
        </w:trPr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171DA" w:rsidRDefault="00B171DA">
            <w:pPr>
              <w:spacing w:line="240" w:lineRule="auto"/>
              <w:rPr>
                <w:bCs/>
                <w:i/>
                <w:iCs/>
                <w:sz w:val="18"/>
                <w:szCs w:val="18"/>
              </w:rPr>
            </w:pPr>
            <w:r>
              <w:rPr>
                <w:bCs/>
                <w:i/>
                <w:iCs/>
                <w:sz w:val="18"/>
                <w:szCs w:val="18"/>
              </w:rPr>
              <w:t>Благоустройство</w:t>
            </w:r>
          </w:p>
          <w:p w:rsidR="00B171DA" w:rsidRDefault="00B171DA">
            <w:pPr>
              <w:spacing w:line="240" w:lineRule="auto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71DA" w:rsidRDefault="00B17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113514,80</w:t>
            </w:r>
          </w:p>
        </w:tc>
      </w:tr>
      <w:tr w:rsidR="00B171DA" w:rsidTr="00B171DA">
        <w:trPr>
          <w:trHeight w:val="544"/>
        </w:trPr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C8C8C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Социальная политика 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C8C8C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C8C8C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C8C8C"/>
            <w:vAlign w:val="center"/>
            <w:hideMark/>
          </w:tcPr>
          <w:p w:rsidR="00B171DA" w:rsidRDefault="00B171D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209090,32</w:t>
            </w:r>
          </w:p>
        </w:tc>
      </w:tr>
      <w:tr w:rsidR="00B171DA" w:rsidTr="00B171DA">
        <w:trPr>
          <w:trHeight w:val="544"/>
        </w:trPr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C8C8C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B171DA" w:rsidRDefault="00B171DA">
            <w:pPr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 РАСХОДОВ: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C8C8C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171DA" w:rsidRDefault="00B171DA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C8C8C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171DA" w:rsidRDefault="00B171DA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C8C8C"/>
            <w:vAlign w:val="center"/>
            <w:hideMark/>
          </w:tcPr>
          <w:p w:rsidR="00B171DA" w:rsidRDefault="00B171D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2501571,85</w:t>
            </w:r>
          </w:p>
        </w:tc>
      </w:tr>
    </w:tbl>
    <w:p w:rsidR="00B171DA" w:rsidRDefault="00B171DA" w:rsidP="00B171DA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>+</w:t>
      </w:r>
    </w:p>
    <w:p w:rsidR="00B171DA" w:rsidRDefault="00B171DA" w:rsidP="00B171DA">
      <w:pPr>
        <w:spacing w:line="240" w:lineRule="auto"/>
        <w:rPr>
          <w:sz w:val="18"/>
          <w:szCs w:val="18"/>
        </w:rPr>
      </w:pPr>
    </w:p>
    <w:p w:rsidR="00B171DA" w:rsidRDefault="00B171DA" w:rsidP="00B171DA">
      <w:pPr>
        <w:spacing w:line="240" w:lineRule="auto"/>
        <w:rPr>
          <w:sz w:val="18"/>
          <w:szCs w:val="18"/>
        </w:rPr>
      </w:pPr>
    </w:p>
    <w:p w:rsidR="00B171DA" w:rsidRDefault="00B171DA" w:rsidP="00B171DA">
      <w:pPr>
        <w:spacing w:line="240" w:lineRule="auto"/>
        <w:rPr>
          <w:sz w:val="18"/>
          <w:szCs w:val="18"/>
        </w:rPr>
      </w:pPr>
    </w:p>
    <w:p w:rsidR="00B171DA" w:rsidRDefault="00B171DA" w:rsidP="00B171DA">
      <w:pPr>
        <w:spacing w:line="240" w:lineRule="auto"/>
        <w:rPr>
          <w:sz w:val="18"/>
          <w:szCs w:val="18"/>
        </w:rPr>
      </w:pPr>
    </w:p>
    <w:p w:rsidR="00B171DA" w:rsidRDefault="00B171DA" w:rsidP="00B171DA">
      <w:pPr>
        <w:spacing w:line="240" w:lineRule="auto"/>
        <w:rPr>
          <w:sz w:val="18"/>
          <w:szCs w:val="18"/>
        </w:rPr>
      </w:pPr>
    </w:p>
    <w:p w:rsidR="00B171DA" w:rsidRDefault="00B171DA" w:rsidP="00B171DA">
      <w:pPr>
        <w:spacing w:line="240" w:lineRule="auto"/>
        <w:rPr>
          <w:sz w:val="18"/>
          <w:szCs w:val="18"/>
        </w:rPr>
      </w:pP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71DA"/>
    <w:rsid w:val="00077EC1"/>
    <w:rsid w:val="00614B7D"/>
    <w:rsid w:val="008762F9"/>
    <w:rsid w:val="00B171DA"/>
    <w:rsid w:val="00BF4941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1DA"/>
    <w:pPr>
      <w:spacing w:line="360" w:lineRule="auto"/>
    </w:pPr>
    <w:rPr>
      <w:rFonts w:ascii="Arial" w:hAnsi="Arial" w:cs="Arial"/>
      <w:sz w:val="22"/>
      <w:szCs w:val="24"/>
    </w:rPr>
  </w:style>
  <w:style w:type="paragraph" w:styleId="1">
    <w:name w:val="heading 1"/>
    <w:basedOn w:val="a"/>
    <w:next w:val="a"/>
    <w:link w:val="10"/>
    <w:qFormat/>
    <w:rsid w:val="00B171DA"/>
    <w:pPr>
      <w:keepNext/>
      <w:spacing w:line="240" w:lineRule="auto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rsid w:val="00B171DA"/>
    <w:rPr>
      <w:rFonts w:ascii="Arial" w:hAnsi="Arial" w:cs="Arial"/>
      <w:b/>
      <w:bCs/>
      <w:sz w:val="22"/>
      <w:szCs w:val="24"/>
    </w:rPr>
  </w:style>
  <w:style w:type="paragraph" w:styleId="a7">
    <w:name w:val="Body Text"/>
    <w:basedOn w:val="a"/>
    <w:link w:val="a8"/>
    <w:semiHidden/>
    <w:unhideWhenUsed/>
    <w:rsid w:val="00B171DA"/>
    <w:pPr>
      <w:spacing w:line="240" w:lineRule="auto"/>
      <w:jc w:val="center"/>
    </w:pPr>
  </w:style>
  <w:style w:type="character" w:customStyle="1" w:styleId="a8">
    <w:name w:val="Основной текст Знак"/>
    <w:basedOn w:val="a0"/>
    <w:link w:val="a7"/>
    <w:semiHidden/>
    <w:rsid w:val="00B171DA"/>
    <w:rPr>
      <w:rFonts w:ascii="Arial" w:hAnsi="Arial" w:cs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9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2019-06-21T05:34:00Z</dcterms:created>
  <dcterms:modified xsi:type="dcterms:W3CDTF">2019-06-21T05:35:00Z</dcterms:modified>
</cp:coreProperties>
</file>